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29"/>
        <w:gridCol w:w="7280"/>
      </w:tblGrid>
      <w:tr w:rsidR="003D7D4C" w:rsidRPr="00AB508E" w:rsidTr="00630397">
        <w:trPr>
          <w:trHeight w:hRule="exact" w:val="1191"/>
        </w:trPr>
        <w:tc>
          <w:tcPr>
            <w:tcW w:w="9606" w:type="dxa"/>
            <w:gridSpan w:val="2"/>
            <w:vAlign w:val="center"/>
          </w:tcPr>
          <w:p w:rsidR="003D7D4C" w:rsidRDefault="003D7D4C" w:rsidP="00171F6C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572E99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27305</wp:posOffset>
                  </wp:positionV>
                  <wp:extent cx="550545" cy="647700"/>
                  <wp:effectExtent l="0" t="0" r="1905" b="0"/>
                  <wp:wrapNone/>
                  <wp:docPr id="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E99">
              <w:rPr>
                <w:rFonts w:ascii="Arial" w:hAnsi="Arial" w:cs="Arial"/>
                <w:b/>
              </w:rPr>
              <w:t xml:space="preserve">   </w:t>
            </w:r>
            <w:r w:rsidRPr="00572E99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C512DB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572E99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171F6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72E99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171F6C" w:rsidRPr="00572E99" w:rsidRDefault="00171F6C" w:rsidP="00171F6C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Filia Wydziału Obsługi Mieszkańców w Raszynie</w:t>
            </w:r>
            <w:bookmarkStart w:id="0" w:name="_GoBack"/>
            <w:bookmarkEnd w:id="0"/>
          </w:p>
          <w:p w:rsidR="003D7D4C" w:rsidRPr="00572E99" w:rsidRDefault="003D7D4C" w:rsidP="00630397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D7D4C" w:rsidRPr="002C7C9E" w:rsidTr="007A017E">
        <w:trPr>
          <w:trHeight w:hRule="exact" w:val="340"/>
        </w:trPr>
        <w:tc>
          <w:tcPr>
            <w:tcW w:w="9606" w:type="dxa"/>
            <w:gridSpan w:val="2"/>
            <w:vAlign w:val="center"/>
          </w:tcPr>
          <w:p w:rsidR="003D7D4C" w:rsidRPr="00572E99" w:rsidRDefault="003D7D4C" w:rsidP="003D7D4C">
            <w:pPr>
              <w:jc w:val="center"/>
              <w:rPr>
                <w:rFonts w:ascii="Arial" w:hAnsi="Arial" w:cs="Arial"/>
                <w:b/>
              </w:rPr>
            </w:pPr>
            <w:r w:rsidRPr="00572E99">
              <w:rPr>
                <w:rFonts w:ascii="Arial" w:hAnsi="Arial" w:cs="Arial"/>
                <w:b/>
              </w:rPr>
              <w:t>KARTA INFORMACYJNA</w:t>
            </w:r>
          </w:p>
        </w:tc>
      </w:tr>
      <w:tr w:rsidR="003D7D4C" w:rsidRPr="00DC2A94" w:rsidTr="009C072A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3D7D4C" w:rsidRPr="00572E99" w:rsidRDefault="003D7D4C" w:rsidP="00EB4D83">
            <w:pPr>
              <w:jc w:val="center"/>
              <w:rPr>
                <w:rFonts w:ascii="Arial" w:hAnsi="Arial" w:cs="Arial"/>
              </w:rPr>
            </w:pPr>
            <w:r w:rsidRPr="00572E99">
              <w:rPr>
                <w:rFonts w:ascii="Arial" w:hAnsi="Arial" w:cs="Arial"/>
              </w:rPr>
              <w:t xml:space="preserve">Znak:  </w:t>
            </w:r>
            <w:r w:rsidRPr="00572E99">
              <w:rPr>
                <w:rFonts w:ascii="Arial" w:hAnsi="Arial" w:cs="Arial"/>
                <w:b/>
              </w:rPr>
              <w:t>W</w:t>
            </w:r>
            <w:r w:rsidR="00EB4D83">
              <w:rPr>
                <w:rFonts w:ascii="Arial" w:hAnsi="Arial" w:cs="Arial"/>
                <w:b/>
              </w:rPr>
              <w:t>OM</w:t>
            </w:r>
            <w:r w:rsidRPr="00572E99">
              <w:rPr>
                <w:rFonts w:ascii="Arial" w:hAnsi="Arial" w:cs="Arial"/>
                <w:b/>
              </w:rPr>
              <w:t>.5430</w:t>
            </w:r>
            <w:r w:rsidR="008101A7">
              <w:rPr>
                <w:rFonts w:ascii="Arial" w:hAnsi="Arial" w:cs="Arial"/>
                <w:b/>
              </w:rPr>
              <w:t>.0</w:t>
            </w:r>
            <w:r w:rsidR="00C630E4">
              <w:rPr>
                <w:rFonts w:ascii="Arial" w:hAnsi="Arial" w:cs="Arial"/>
                <w:b/>
              </w:rPr>
              <w:t>8</w:t>
            </w:r>
            <w:r w:rsidR="00171F6C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7D4C" w:rsidRPr="00572E99" w:rsidRDefault="003D7D4C" w:rsidP="003D7D4C">
            <w:pPr>
              <w:jc w:val="center"/>
              <w:rPr>
                <w:rFonts w:ascii="Arial" w:hAnsi="Arial" w:cs="Arial"/>
                <w:b/>
              </w:rPr>
            </w:pPr>
            <w:r w:rsidRPr="00572E99">
              <w:rPr>
                <w:rFonts w:ascii="Arial" w:hAnsi="Arial" w:cs="Arial"/>
                <w:b/>
              </w:rPr>
              <w:t xml:space="preserve">Zwrot zatrzymanego prawa jazdy lub </w:t>
            </w:r>
            <w:r w:rsidR="00D5083D">
              <w:rPr>
                <w:rFonts w:ascii="Arial" w:hAnsi="Arial" w:cs="Arial"/>
                <w:b/>
              </w:rPr>
              <w:t xml:space="preserve">przywrócenie </w:t>
            </w:r>
            <w:r w:rsidRPr="00572E99">
              <w:rPr>
                <w:rFonts w:ascii="Arial" w:hAnsi="Arial" w:cs="Arial"/>
                <w:b/>
              </w:rPr>
              <w:t>cofniętego uprawnienia na okres nieprzekraczający 1 roku</w:t>
            </w:r>
          </w:p>
        </w:tc>
      </w:tr>
      <w:tr w:rsidR="003D7D4C" w:rsidRPr="00B07E80" w:rsidTr="007A017E">
        <w:trPr>
          <w:trHeight w:val="270"/>
        </w:trPr>
        <w:tc>
          <w:tcPr>
            <w:tcW w:w="2235" w:type="dxa"/>
            <w:vMerge/>
          </w:tcPr>
          <w:p w:rsidR="003D7D4C" w:rsidRPr="00572E99" w:rsidRDefault="003D7D4C" w:rsidP="003D7D4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3D7D4C" w:rsidRPr="00572E99" w:rsidRDefault="003D7D4C" w:rsidP="00C630E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E99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C630E4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3D7D4C" w:rsidRPr="00B07E80" w:rsidTr="007A017E">
        <w:trPr>
          <w:trHeight w:hRule="exact" w:val="408"/>
        </w:trPr>
        <w:tc>
          <w:tcPr>
            <w:tcW w:w="9606" w:type="dxa"/>
            <w:gridSpan w:val="2"/>
            <w:vAlign w:val="center"/>
          </w:tcPr>
          <w:p w:rsidR="003D7D4C" w:rsidRPr="00572E99" w:rsidRDefault="003D7D4C" w:rsidP="00EB4D83">
            <w:pPr>
              <w:rPr>
                <w:rFonts w:ascii="Arial" w:hAnsi="Arial" w:cs="Arial"/>
              </w:rPr>
            </w:pPr>
            <w:r w:rsidRPr="00572E99">
              <w:rPr>
                <w:rFonts w:ascii="Arial" w:hAnsi="Arial" w:cs="Arial"/>
              </w:rPr>
              <w:t xml:space="preserve">Komórka organizacyjna:  </w:t>
            </w:r>
            <w:r w:rsidRPr="00572E99">
              <w:rPr>
                <w:rFonts w:ascii="Arial" w:hAnsi="Arial" w:cs="Arial"/>
                <w:b/>
              </w:rPr>
              <w:t xml:space="preserve">Wydział </w:t>
            </w:r>
            <w:r w:rsidR="00EB4D83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3D7D4C" w:rsidRPr="00CA4DC2" w:rsidTr="007A017E">
        <w:tc>
          <w:tcPr>
            <w:tcW w:w="2235" w:type="dxa"/>
          </w:tcPr>
          <w:p w:rsidR="003D7D4C" w:rsidRPr="00572E99" w:rsidRDefault="003D7D4C" w:rsidP="003D7D4C">
            <w:pPr>
              <w:spacing w:before="240"/>
              <w:rPr>
                <w:rFonts w:ascii="Arial" w:hAnsi="Arial" w:cs="Arial"/>
                <w:b/>
              </w:rPr>
            </w:pPr>
            <w:r w:rsidRPr="00572E99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371" w:type="dxa"/>
          </w:tcPr>
          <w:p w:rsidR="003D7D4C" w:rsidRPr="00572E99" w:rsidRDefault="00214D7B" w:rsidP="000657D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E99">
              <w:rPr>
                <w:rFonts w:ascii="Arial" w:hAnsi="Arial" w:cs="Arial"/>
                <w:sz w:val="20"/>
                <w:szCs w:val="20"/>
              </w:rPr>
              <w:t>w</w:t>
            </w:r>
            <w:r w:rsidR="003D7D4C" w:rsidRPr="00572E99">
              <w:rPr>
                <w:rFonts w:ascii="Arial" w:hAnsi="Arial" w:cs="Arial"/>
                <w:sz w:val="20"/>
                <w:szCs w:val="20"/>
              </w:rPr>
              <w:t>niosek,</w:t>
            </w:r>
          </w:p>
          <w:p w:rsidR="009C072A" w:rsidRPr="009C072A" w:rsidRDefault="009C072A" w:rsidP="009C072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72A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630397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221973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630397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Pr="00630397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9C072A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3D7D4C" w:rsidRPr="00572E99" w:rsidRDefault="00CD4017" w:rsidP="000657D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3D7D4C" w:rsidRPr="00572E99">
              <w:rPr>
                <w:rFonts w:ascii="Arial" w:hAnsi="Arial" w:cs="Arial"/>
                <w:sz w:val="20"/>
                <w:szCs w:val="20"/>
              </w:rPr>
              <w:t xml:space="preserve"> tożsamości (do wglądu).</w:t>
            </w:r>
          </w:p>
        </w:tc>
      </w:tr>
      <w:tr w:rsidR="003D7D4C" w:rsidRPr="00467152" w:rsidTr="002D1450">
        <w:trPr>
          <w:trHeight w:val="1190"/>
        </w:trPr>
        <w:tc>
          <w:tcPr>
            <w:tcW w:w="2235" w:type="dxa"/>
          </w:tcPr>
          <w:p w:rsidR="003D7D4C" w:rsidRPr="00572E99" w:rsidRDefault="003D7D4C" w:rsidP="003D7D4C">
            <w:pPr>
              <w:spacing w:before="240"/>
              <w:rPr>
                <w:rFonts w:ascii="Arial" w:hAnsi="Arial" w:cs="Arial"/>
                <w:b/>
              </w:rPr>
            </w:pPr>
            <w:r w:rsidRPr="00572E99"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371" w:type="dxa"/>
          </w:tcPr>
          <w:p w:rsidR="003D7D4C" w:rsidRPr="009C072A" w:rsidRDefault="003D7D4C" w:rsidP="003D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71F6C" w:rsidRPr="00290EA9" w:rsidRDefault="00171F6C" w:rsidP="00171F6C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171F6C" w:rsidRPr="00702AC6" w:rsidRDefault="00171F6C" w:rsidP="00171F6C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3E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ustawa z dnia 16 listop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skarbowej.</w:t>
            </w:r>
          </w:p>
          <w:p w:rsidR="000F7A6C" w:rsidRPr="000F7A6C" w:rsidRDefault="000F7A6C" w:rsidP="00171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D7D4C" w:rsidRPr="00010350" w:rsidTr="007A017E">
        <w:trPr>
          <w:trHeight w:hRule="exact" w:val="340"/>
        </w:trPr>
        <w:tc>
          <w:tcPr>
            <w:tcW w:w="9606" w:type="dxa"/>
            <w:gridSpan w:val="2"/>
            <w:vAlign w:val="center"/>
          </w:tcPr>
          <w:p w:rsidR="003D7D4C" w:rsidRPr="00572E99" w:rsidRDefault="00083A91" w:rsidP="0017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7D4C" w:rsidRPr="00572E99">
              <w:rPr>
                <w:rFonts w:ascii="Arial" w:hAnsi="Arial" w:cs="Arial"/>
                <w:b/>
              </w:rPr>
              <w:t>Miejsce złożenia dokumentów:</w:t>
            </w:r>
            <w:r w:rsidR="003D7D4C" w:rsidRPr="00572E99">
              <w:rPr>
                <w:rFonts w:ascii="Arial" w:hAnsi="Arial" w:cs="Arial"/>
              </w:rPr>
              <w:t xml:space="preserve">     </w:t>
            </w:r>
            <w:r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171F6C">
              <w:rPr>
                <w:rFonts w:ascii="Arial" w:hAnsi="Arial" w:cs="Arial"/>
                <w:sz w:val="20"/>
                <w:szCs w:val="20"/>
              </w:rPr>
              <w:t>pokój 14A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D7D4C" w:rsidRPr="00B07E80" w:rsidTr="009C072A">
        <w:trPr>
          <w:trHeight w:hRule="exact" w:val="1077"/>
        </w:trPr>
        <w:tc>
          <w:tcPr>
            <w:tcW w:w="9606" w:type="dxa"/>
            <w:gridSpan w:val="2"/>
            <w:vAlign w:val="center"/>
          </w:tcPr>
          <w:p w:rsidR="007A017E" w:rsidRDefault="003D7D4C" w:rsidP="003D7D4C">
            <w:pPr>
              <w:rPr>
                <w:rFonts w:ascii="Arial" w:hAnsi="Arial" w:cs="Arial"/>
              </w:rPr>
            </w:pPr>
            <w:r w:rsidRPr="00572E99">
              <w:rPr>
                <w:rFonts w:ascii="Arial" w:hAnsi="Arial" w:cs="Arial"/>
                <w:b/>
              </w:rPr>
              <w:t>Termin załatwienia sprawy:</w:t>
            </w:r>
            <w:r w:rsidRPr="00572E99">
              <w:rPr>
                <w:rFonts w:ascii="Arial" w:hAnsi="Arial" w:cs="Arial"/>
              </w:rPr>
              <w:t xml:space="preserve">  </w:t>
            </w:r>
          </w:p>
          <w:p w:rsidR="007A017E" w:rsidRPr="00713D3C" w:rsidRDefault="007A017E" w:rsidP="007A017E">
            <w:pPr>
              <w:rPr>
                <w:rFonts w:ascii="Arial" w:hAnsi="Arial" w:cs="Arial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bez zbędnej zwłoki.</w:t>
            </w:r>
          </w:p>
          <w:p w:rsidR="007A017E" w:rsidRDefault="007A017E" w:rsidP="007A0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3D7D4C" w:rsidRPr="00572E99" w:rsidRDefault="007A017E" w:rsidP="007A0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Do 2 miesięcy – sprawy szczególnie skomplikowane. </w:t>
            </w:r>
          </w:p>
        </w:tc>
      </w:tr>
      <w:tr w:rsidR="003D7D4C" w:rsidRPr="007066DE" w:rsidTr="007C73BE">
        <w:trPr>
          <w:trHeight w:hRule="exact" w:val="1096"/>
        </w:trPr>
        <w:tc>
          <w:tcPr>
            <w:tcW w:w="9606" w:type="dxa"/>
            <w:gridSpan w:val="2"/>
            <w:vAlign w:val="center"/>
          </w:tcPr>
          <w:p w:rsidR="00A46105" w:rsidRDefault="00A46105" w:rsidP="00A46105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CC0284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6C">
              <w:rPr>
                <w:rFonts w:ascii="Arial" w:hAnsi="Arial" w:cs="Arial"/>
                <w:sz w:val="20"/>
                <w:szCs w:val="20"/>
              </w:rPr>
              <w:t>Malwina Reca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105" w:rsidRPr="006002E1" w:rsidRDefault="00A46105" w:rsidP="00A46105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D7D4C" w:rsidRPr="00572E99" w:rsidRDefault="00A46105" w:rsidP="00171F6C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tel. 22-</w:t>
            </w:r>
            <w:r w:rsidR="00171F6C">
              <w:rPr>
                <w:rFonts w:ascii="Arial" w:hAnsi="Arial" w:cs="Arial"/>
                <w:sz w:val="20"/>
                <w:szCs w:val="20"/>
                <w:lang w:val="en-US"/>
              </w:rPr>
              <w:t xml:space="preserve">701 79 33, </w:t>
            </w:r>
            <w:r w:rsidR="00171F6C" w:rsidRPr="00171F6C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  <w:t>komunikacja</w:t>
            </w:r>
            <w:r w:rsidR="00171F6C" w:rsidRPr="00171F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@raszyn</w:t>
            </w:r>
            <w:r w:rsidRPr="00171F6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.pl</w:t>
            </w:r>
          </w:p>
        </w:tc>
      </w:tr>
      <w:tr w:rsidR="003D7D4C" w:rsidRPr="00182A43" w:rsidTr="007A017E">
        <w:trPr>
          <w:trHeight w:hRule="exact" w:val="851"/>
        </w:trPr>
        <w:tc>
          <w:tcPr>
            <w:tcW w:w="9606" w:type="dxa"/>
            <w:gridSpan w:val="2"/>
            <w:vAlign w:val="center"/>
          </w:tcPr>
          <w:p w:rsidR="003D7D4C" w:rsidRPr="00572E99" w:rsidRDefault="003D7D4C" w:rsidP="003D7D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2E99">
              <w:rPr>
                <w:rFonts w:ascii="Arial" w:hAnsi="Arial" w:cs="Arial"/>
                <w:b/>
              </w:rPr>
              <w:t>Tryb odwoławczy:</w:t>
            </w:r>
            <w:r w:rsidRPr="00572E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D7D4C" w:rsidRPr="00572E99" w:rsidRDefault="006756FB" w:rsidP="003D7D4C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D7D4C" w:rsidRPr="00572E99">
              <w:rPr>
                <w:rFonts w:ascii="Arial" w:hAnsi="Arial" w:cs="Arial"/>
                <w:sz w:val="20"/>
                <w:szCs w:val="20"/>
              </w:rPr>
              <w:t>d decyzji przysługuje odwołanie do Samorządowego Kolegium Odwoławczego w Warszawie za pośrednictwem Starosty Pruszkowskiego w terminie 14 dni od dnia doręczenia decyzji.</w:t>
            </w:r>
          </w:p>
        </w:tc>
      </w:tr>
      <w:tr w:rsidR="003D7D4C" w:rsidRPr="003D57D5" w:rsidTr="00083A91">
        <w:trPr>
          <w:trHeight w:val="1170"/>
        </w:trPr>
        <w:tc>
          <w:tcPr>
            <w:tcW w:w="9606" w:type="dxa"/>
            <w:gridSpan w:val="2"/>
            <w:vAlign w:val="center"/>
          </w:tcPr>
          <w:p w:rsidR="003D7D4C" w:rsidRPr="00572E99" w:rsidRDefault="003D7D4C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2E99">
              <w:rPr>
                <w:rFonts w:ascii="Arial" w:hAnsi="Arial" w:cs="Arial"/>
                <w:b/>
                <w:bCs/>
              </w:rPr>
              <w:t>Podstawa prawna</w:t>
            </w:r>
            <w:r w:rsidRPr="00572E99">
              <w:rPr>
                <w:rFonts w:ascii="Arial" w:hAnsi="Arial" w:cs="Arial"/>
              </w:rPr>
              <w:t xml:space="preserve">: </w:t>
            </w:r>
          </w:p>
          <w:p w:rsidR="00C630E4" w:rsidRPr="000B76E3" w:rsidRDefault="004143F5" w:rsidP="00C630E4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76E3">
              <w:rPr>
                <w:rFonts w:ascii="Arial" w:hAnsi="Arial" w:cs="Arial"/>
                <w:sz w:val="18"/>
                <w:szCs w:val="18"/>
              </w:rPr>
              <w:t>Art. 10</w:t>
            </w:r>
            <w:r w:rsidR="00C630E4" w:rsidRPr="000B76E3">
              <w:rPr>
                <w:rFonts w:ascii="Arial" w:hAnsi="Arial" w:cs="Arial"/>
                <w:sz w:val="18"/>
                <w:szCs w:val="18"/>
              </w:rPr>
              <w:t>2 ust. 2</w:t>
            </w:r>
            <w:r w:rsidRPr="000B76E3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="003D7D4C" w:rsidRPr="000B76E3">
              <w:rPr>
                <w:rFonts w:ascii="Arial" w:hAnsi="Arial" w:cs="Arial"/>
                <w:sz w:val="18"/>
                <w:szCs w:val="18"/>
              </w:rPr>
              <w:t>staw</w:t>
            </w:r>
            <w:r w:rsidRPr="000B76E3">
              <w:rPr>
                <w:rFonts w:ascii="Arial" w:hAnsi="Arial" w:cs="Arial"/>
                <w:sz w:val="18"/>
                <w:szCs w:val="18"/>
              </w:rPr>
              <w:t>y</w:t>
            </w:r>
            <w:r w:rsidR="003D7D4C" w:rsidRPr="000B7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7D4C" w:rsidRPr="000B76E3">
              <w:rPr>
                <w:rFonts w:ascii="Arial" w:hAnsi="Arial" w:cs="Arial"/>
                <w:bCs/>
                <w:sz w:val="18"/>
                <w:szCs w:val="18"/>
              </w:rPr>
              <w:t xml:space="preserve">z dnia 5 stycznia 2011 r. </w:t>
            </w:r>
            <w:r w:rsidR="00762905" w:rsidRPr="000B76E3">
              <w:rPr>
                <w:rFonts w:ascii="Arial" w:hAnsi="Arial" w:cs="Arial"/>
                <w:sz w:val="18"/>
                <w:szCs w:val="18"/>
              </w:rPr>
              <w:t>o</w:t>
            </w:r>
            <w:r w:rsidR="00A46105">
              <w:rPr>
                <w:rFonts w:ascii="Arial" w:hAnsi="Arial" w:cs="Arial"/>
                <w:sz w:val="18"/>
                <w:szCs w:val="18"/>
              </w:rPr>
              <w:t xml:space="preserve"> kierujących pojazdami</w:t>
            </w:r>
            <w:r w:rsidR="000F7A6C" w:rsidRPr="00CF306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D7D4C" w:rsidRPr="000B76E3" w:rsidRDefault="003D7D4C" w:rsidP="000B76E3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6E3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4143F5" w:rsidRPr="000B76E3">
              <w:rPr>
                <w:rFonts w:ascii="Arial" w:hAnsi="Arial" w:cs="Arial"/>
                <w:sz w:val="18"/>
                <w:szCs w:val="18"/>
              </w:rPr>
              <w:t>1</w:t>
            </w:r>
            <w:r w:rsidR="00083A91" w:rsidRPr="000B76E3">
              <w:rPr>
                <w:rFonts w:ascii="Arial" w:hAnsi="Arial" w:cs="Arial"/>
                <w:sz w:val="18"/>
                <w:szCs w:val="18"/>
              </w:rPr>
              <w:t>4</w:t>
            </w:r>
            <w:r w:rsidR="004143F5" w:rsidRPr="000B7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76E3">
              <w:rPr>
                <w:rFonts w:ascii="Arial" w:hAnsi="Arial" w:cs="Arial"/>
                <w:sz w:val="18"/>
                <w:szCs w:val="18"/>
              </w:rPr>
              <w:t xml:space="preserve">rozporządzenia </w:t>
            </w:r>
            <w:r w:rsidRPr="000B76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Ministra </w:t>
            </w:r>
            <w:r w:rsidR="00083A91" w:rsidRPr="000B76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Infrastruktury</w:t>
            </w:r>
            <w:r w:rsidR="00083A91" w:rsidRPr="008B17C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Budownictwa z dnia 24 lutego 2016 r.</w:t>
            </w:r>
            <w:r w:rsidR="00083A91" w:rsidRPr="003F26F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83A91" w:rsidRPr="003F26F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 xml:space="preserve">w sprawie wydawania dokumentów stwierdzających uprawnienia do kierowania </w:t>
            </w:r>
            <w:r w:rsidR="00083A91" w:rsidRPr="000B76E3">
              <w:rPr>
                <w:rStyle w:val="Uwydatnienie"/>
                <w:rFonts w:ascii="Arial" w:hAnsi="Arial" w:cs="Arial"/>
                <w:bCs/>
                <w:i w:val="0"/>
                <w:color w:val="000000"/>
                <w:sz w:val="18"/>
                <w:szCs w:val="18"/>
              </w:rPr>
              <w:t>pojazdami</w:t>
            </w:r>
            <w:r w:rsidR="00A46105">
              <w:t>.</w:t>
            </w:r>
          </w:p>
        </w:tc>
      </w:tr>
      <w:tr w:rsidR="003D7D4C" w:rsidRPr="00FA31A7" w:rsidTr="00630397">
        <w:trPr>
          <w:trHeight w:val="2075"/>
        </w:trPr>
        <w:tc>
          <w:tcPr>
            <w:tcW w:w="9606" w:type="dxa"/>
            <w:gridSpan w:val="2"/>
            <w:vAlign w:val="center"/>
          </w:tcPr>
          <w:p w:rsidR="00630397" w:rsidRDefault="00630397" w:rsidP="00630397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630397" w:rsidRPr="00630397" w:rsidRDefault="00630397" w:rsidP="00630397">
            <w:pPr>
              <w:spacing w:before="6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221973" w:rsidRDefault="00630397" w:rsidP="00630397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22197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wzór wniosku o zwrot prawa jazdy/przywrócenie uprawnień </w:t>
            </w:r>
          </w:p>
          <w:p w:rsidR="00630397" w:rsidRPr="00C27D3F" w:rsidRDefault="00221973" w:rsidP="00630397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630397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</w:t>
            </w:r>
            <w:r w:rsidR="003332A0">
              <w:rPr>
                <w:rFonts w:ascii="Arial" w:hAnsi="Arial" w:cs="Arial"/>
                <w:i/>
                <w:color w:val="0070C0"/>
                <w:sz w:val="20"/>
                <w:szCs w:val="20"/>
              </w:rPr>
              <w:t>a wypełnianie wniosku</w:t>
            </w:r>
            <w:r w:rsidR="00630397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_</w:t>
            </w:r>
            <w:r w:rsidR="0077090C">
              <w:rPr>
                <w:rFonts w:ascii="Arial" w:hAnsi="Arial" w:cs="Arial"/>
                <w:i/>
                <w:color w:val="0070C0"/>
                <w:sz w:val="20"/>
                <w:szCs w:val="20"/>
              </w:rPr>
              <w:t>8</w:t>
            </w:r>
          </w:p>
          <w:p w:rsidR="00630397" w:rsidRPr="0048484F" w:rsidRDefault="00630397" w:rsidP="00630397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630397" w:rsidRDefault="00630397" w:rsidP="00630397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630397" w:rsidRPr="008526B1" w:rsidRDefault="00630397" w:rsidP="00630397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30397" w:rsidRPr="008526B1" w:rsidRDefault="00630397" w:rsidP="00630397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F94B84" w:rsidRPr="00630397" w:rsidRDefault="00221973" w:rsidP="00630397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630397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</w:tc>
      </w:tr>
    </w:tbl>
    <w:p w:rsidR="00572E99" w:rsidRDefault="00572E99" w:rsidP="00AB0995"/>
    <w:sectPr w:rsidR="00572E99" w:rsidSect="00630397">
      <w:pgSz w:w="11906" w:h="16838"/>
      <w:pgMar w:top="1021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9A0"/>
    <w:multiLevelType w:val="hybridMultilevel"/>
    <w:tmpl w:val="5920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5265E"/>
    <w:multiLevelType w:val="hybridMultilevel"/>
    <w:tmpl w:val="ABD69EFC"/>
    <w:lvl w:ilvl="0" w:tplc="D4346400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59BA072D"/>
    <w:multiLevelType w:val="hybridMultilevel"/>
    <w:tmpl w:val="2160C0C0"/>
    <w:lvl w:ilvl="0" w:tplc="0E3C880E">
      <w:start w:val="1"/>
      <w:numFmt w:val="decimal"/>
      <w:lvlText w:val="%1."/>
      <w:lvlJc w:val="left"/>
      <w:pPr>
        <w:ind w:left="535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6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614974B5"/>
    <w:multiLevelType w:val="hybridMultilevel"/>
    <w:tmpl w:val="F510256C"/>
    <w:lvl w:ilvl="0" w:tplc="13EED3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6706751"/>
    <w:multiLevelType w:val="hybridMultilevel"/>
    <w:tmpl w:val="23F6D804"/>
    <w:lvl w:ilvl="0" w:tplc="9B5453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6"/>
  </w:num>
  <w:num w:numId="5">
    <w:abstractNumId w:val="39"/>
  </w:num>
  <w:num w:numId="6">
    <w:abstractNumId w:val="8"/>
  </w:num>
  <w:num w:numId="7">
    <w:abstractNumId w:val="20"/>
  </w:num>
  <w:num w:numId="8">
    <w:abstractNumId w:val="11"/>
  </w:num>
  <w:num w:numId="9">
    <w:abstractNumId w:val="21"/>
  </w:num>
  <w:num w:numId="10">
    <w:abstractNumId w:val="36"/>
  </w:num>
  <w:num w:numId="11">
    <w:abstractNumId w:val="40"/>
  </w:num>
  <w:num w:numId="12">
    <w:abstractNumId w:val="30"/>
  </w:num>
  <w:num w:numId="13">
    <w:abstractNumId w:val="18"/>
  </w:num>
  <w:num w:numId="14">
    <w:abstractNumId w:val="33"/>
  </w:num>
  <w:num w:numId="15">
    <w:abstractNumId w:val="4"/>
  </w:num>
  <w:num w:numId="16">
    <w:abstractNumId w:val="42"/>
  </w:num>
  <w:num w:numId="17">
    <w:abstractNumId w:val="32"/>
  </w:num>
  <w:num w:numId="18">
    <w:abstractNumId w:val="3"/>
  </w:num>
  <w:num w:numId="19">
    <w:abstractNumId w:val="15"/>
  </w:num>
  <w:num w:numId="20">
    <w:abstractNumId w:val="10"/>
  </w:num>
  <w:num w:numId="21">
    <w:abstractNumId w:val="26"/>
  </w:num>
  <w:num w:numId="22">
    <w:abstractNumId w:val="37"/>
  </w:num>
  <w:num w:numId="23">
    <w:abstractNumId w:val="14"/>
  </w:num>
  <w:num w:numId="24">
    <w:abstractNumId w:val="34"/>
  </w:num>
  <w:num w:numId="25">
    <w:abstractNumId w:val="24"/>
  </w:num>
  <w:num w:numId="26">
    <w:abstractNumId w:val="19"/>
  </w:num>
  <w:num w:numId="27">
    <w:abstractNumId w:val="12"/>
  </w:num>
  <w:num w:numId="28">
    <w:abstractNumId w:val="44"/>
  </w:num>
  <w:num w:numId="29">
    <w:abstractNumId w:val="13"/>
  </w:num>
  <w:num w:numId="30">
    <w:abstractNumId w:val="23"/>
  </w:num>
  <w:num w:numId="31">
    <w:abstractNumId w:val="45"/>
  </w:num>
  <w:num w:numId="32">
    <w:abstractNumId w:val="27"/>
  </w:num>
  <w:num w:numId="33">
    <w:abstractNumId w:val="41"/>
  </w:num>
  <w:num w:numId="34">
    <w:abstractNumId w:val="16"/>
  </w:num>
  <w:num w:numId="35">
    <w:abstractNumId w:val="25"/>
  </w:num>
  <w:num w:numId="36">
    <w:abstractNumId w:val="5"/>
  </w:num>
  <w:num w:numId="37">
    <w:abstractNumId w:val="17"/>
  </w:num>
  <w:num w:numId="38">
    <w:abstractNumId w:val="22"/>
  </w:num>
  <w:num w:numId="39">
    <w:abstractNumId w:val="0"/>
  </w:num>
  <w:num w:numId="40">
    <w:abstractNumId w:val="31"/>
  </w:num>
  <w:num w:numId="41">
    <w:abstractNumId w:val="7"/>
  </w:num>
  <w:num w:numId="42">
    <w:abstractNumId w:val="28"/>
  </w:num>
  <w:num w:numId="43">
    <w:abstractNumId w:val="43"/>
  </w:num>
  <w:num w:numId="44">
    <w:abstractNumId w:val="35"/>
  </w:num>
  <w:num w:numId="45">
    <w:abstractNumId w:val="38"/>
  </w:num>
  <w:num w:numId="46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34F8"/>
    <w:rsid w:val="000057A4"/>
    <w:rsid w:val="00010350"/>
    <w:rsid w:val="000209C7"/>
    <w:rsid w:val="000657D9"/>
    <w:rsid w:val="00083A91"/>
    <w:rsid w:val="000A6B20"/>
    <w:rsid w:val="000B76E3"/>
    <w:rsid w:val="000C08FB"/>
    <w:rsid w:val="000C2125"/>
    <w:rsid w:val="000E4760"/>
    <w:rsid w:val="000F7A6C"/>
    <w:rsid w:val="001277F3"/>
    <w:rsid w:val="00154355"/>
    <w:rsid w:val="00156D22"/>
    <w:rsid w:val="001644BC"/>
    <w:rsid w:val="00171F6C"/>
    <w:rsid w:val="00182A43"/>
    <w:rsid w:val="00187228"/>
    <w:rsid w:val="0019185C"/>
    <w:rsid w:val="00192194"/>
    <w:rsid w:val="00195125"/>
    <w:rsid w:val="001C3B5F"/>
    <w:rsid w:val="001D0AF9"/>
    <w:rsid w:val="001D0B72"/>
    <w:rsid w:val="001D43BC"/>
    <w:rsid w:val="001E37E1"/>
    <w:rsid w:val="001E7A66"/>
    <w:rsid w:val="001F5221"/>
    <w:rsid w:val="0021115C"/>
    <w:rsid w:val="00214D7B"/>
    <w:rsid w:val="00221973"/>
    <w:rsid w:val="00222BBA"/>
    <w:rsid w:val="002322CD"/>
    <w:rsid w:val="00274C7E"/>
    <w:rsid w:val="0027528D"/>
    <w:rsid w:val="00277689"/>
    <w:rsid w:val="002A6481"/>
    <w:rsid w:val="002B6CF7"/>
    <w:rsid w:val="002C63D1"/>
    <w:rsid w:val="002C7C9E"/>
    <w:rsid w:val="002D1450"/>
    <w:rsid w:val="002F732E"/>
    <w:rsid w:val="00332564"/>
    <w:rsid w:val="003332A0"/>
    <w:rsid w:val="0036719A"/>
    <w:rsid w:val="00370388"/>
    <w:rsid w:val="003779EF"/>
    <w:rsid w:val="00396D6B"/>
    <w:rsid w:val="003A6B9A"/>
    <w:rsid w:val="003B5789"/>
    <w:rsid w:val="003C1D12"/>
    <w:rsid w:val="003D57D5"/>
    <w:rsid w:val="003D7D4C"/>
    <w:rsid w:val="003F1030"/>
    <w:rsid w:val="00410B8F"/>
    <w:rsid w:val="004143F5"/>
    <w:rsid w:val="00415D2B"/>
    <w:rsid w:val="0044007B"/>
    <w:rsid w:val="00445AFA"/>
    <w:rsid w:val="00446208"/>
    <w:rsid w:val="00463957"/>
    <w:rsid w:val="00467152"/>
    <w:rsid w:val="004C11DB"/>
    <w:rsid w:val="004C456B"/>
    <w:rsid w:val="004C45FC"/>
    <w:rsid w:val="004D6A43"/>
    <w:rsid w:val="00500481"/>
    <w:rsid w:val="00501A02"/>
    <w:rsid w:val="00526C2E"/>
    <w:rsid w:val="00572E99"/>
    <w:rsid w:val="005733DA"/>
    <w:rsid w:val="005B02E3"/>
    <w:rsid w:val="005C24DE"/>
    <w:rsid w:val="005C2983"/>
    <w:rsid w:val="005D4659"/>
    <w:rsid w:val="005D6677"/>
    <w:rsid w:val="00630397"/>
    <w:rsid w:val="00640023"/>
    <w:rsid w:val="00664288"/>
    <w:rsid w:val="00667D55"/>
    <w:rsid w:val="006756FB"/>
    <w:rsid w:val="00680A5D"/>
    <w:rsid w:val="00693478"/>
    <w:rsid w:val="006F55E8"/>
    <w:rsid w:val="007066DE"/>
    <w:rsid w:val="007176EB"/>
    <w:rsid w:val="00720B92"/>
    <w:rsid w:val="00754D7D"/>
    <w:rsid w:val="00762905"/>
    <w:rsid w:val="0077090C"/>
    <w:rsid w:val="00794F8A"/>
    <w:rsid w:val="007A017E"/>
    <w:rsid w:val="007B5E9D"/>
    <w:rsid w:val="007C29FE"/>
    <w:rsid w:val="007C73BE"/>
    <w:rsid w:val="007F56FD"/>
    <w:rsid w:val="007F7E8D"/>
    <w:rsid w:val="00807976"/>
    <w:rsid w:val="008101A7"/>
    <w:rsid w:val="0082260B"/>
    <w:rsid w:val="008559A2"/>
    <w:rsid w:val="00860E3D"/>
    <w:rsid w:val="00863468"/>
    <w:rsid w:val="00893E34"/>
    <w:rsid w:val="009246D5"/>
    <w:rsid w:val="00925C9C"/>
    <w:rsid w:val="00930E63"/>
    <w:rsid w:val="00934800"/>
    <w:rsid w:val="00935C61"/>
    <w:rsid w:val="00935FDB"/>
    <w:rsid w:val="009377D2"/>
    <w:rsid w:val="00972BED"/>
    <w:rsid w:val="009737A4"/>
    <w:rsid w:val="00983BFA"/>
    <w:rsid w:val="00986ADF"/>
    <w:rsid w:val="009A4594"/>
    <w:rsid w:val="009B0A14"/>
    <w:rsid w:val="009B709B"/>
    <w:rsid w:val="009C072A"/>
    <w:rsid w:val="009C4265"/>
    <w:rsid w:val="009C7FF8"/>
    <w:rsid w:val="009E0003"/>
    <w:rsid w:val="00A145FD"/>
    <w:rsid w:val="00A14CB7"/>
    <w:rsid w:val="00A21EE1"/>
    <w:rsid w:val="00A449A6"/>
    <w:rsid w:val="00A46105"/>
    <w:rsid w:val="00A51987"/>
    <w:rsid w:val="00A54458"/>
    <w:rsid w:val="00A726F0"/>
    <w:rsid w:val="00A878A6"/>
    <w:rsid w:val="00AB0995"/>
    <w:rsid w:val="00AB508E"/>
    <w:rsid w:val="00AE6A35"/>
    <w:rsid w:val="00B07E80"/>
    <w:rsid w:val="00B9031E"/>
    <w:rsid w:val="00BC2A84"/>
    <w:rsid w:val="00C132AC"/>
    <w:rsid w:val="00C17116"/>
    <w:rsid w:val="00C337B3"/>
    <w:rsid w:val="00C40BBC"/>
    <w:rsid w:val="00C512DB"/>
    <w:rsid w:val="00C630E4"/>
    <w:rsid w:val="00C7635E"/>
    <w:rsid w:val="00C808EF"/>
    <w:rsid w:val="00C9662A"/>
    <w:rsid w:val="00CA4DC2"/>
    <w:rsid w:val="00CC0284"/>
    <w:rsid w:val="00CD4017"/>
    <w:rsid w:val="00CE15C3"/>
    <w:rsid w:val="00CE7501"/>
    <w:rsid w:val="00CF306C"/>
    <w:rsid w:val="00D3717A"/>
    <w:rsid w:val="00D5083D"/>
    <w:rsid w:val="00D60E1E"/>
    <w:rsid w:val="00D75121"/>
    <w:rsid w:val="00D921B4"/>
    <w:rsid w:val="00DC2A94"/>
    <w:rsid w:val="00DC41A8"/>
    <w:rsid w:val="00DC6A79"/>
    <w:rsid w:val="00DF15A8"/>
    <w:rsid w:val="00E00E35"/>
    <w:rsid w:val="00E0123A"/>
    <w:rsid w:val="00E2195C"/>
    <w:rsid w:val="00E42A2C"/>
    <w:rsid w:val="00E63A53"/>
    <w:rsid w:val="00EB4D83"/>
    <w:rsid w:val="00EB556C"/>
    <w:rsid w:val="00EE53DA"/>
    <w:rsid w:val="00F2725C"/>
    <w:rsid w:val="00F42130"/>
    <w:rsid w:val="00F94B84"/>
    <w:rsid w:val="00F95F5B"/>
    <w:rsid w:val="00F97023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4DDB"/>
  <w15:docId w15:val="{C2E050BA-43A5-4145-BAE1-221983F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83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6B85-A619-4764-94DC-F5F0EAB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2021-08-02T09:23:00Z</cp:lastPrinted>
  <dcterms:created xsi:type="dcterms:W3CDTF">2023-07-17T13:01:00Z</dcterms:created>
  <dcterms:modified xsi:type="dcterms:W3CDTF">2023-07-17T13:15:00Z</dcterms:modified>
</cp:coreProperties>
</file>